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Default="00E83C31" w:rsidP="00E83C31">
      <w:pPr>
        <w:jc w:val="center"/>
        <w:rPr>
          <w:b/>
          <w:sz w:val="26"/>
          <w:szCs w:val="26"/>
          <w:lang w:val="bg-BG"/>
        </w:rPr>
      </w:pPr>
    </w:p>
    <w:p w:rsidR="00E83C31" w:rsidRPr="00134378" w:rsidRDefault="006171B8" w:rsidP="00E83C31">
      <w:pPr>
        <w:ind w:left="-426" w:firstLine="426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ПЛАН-ПРОГРАМА</w:t>
      </w:r>
      <w:r w:rsidR="00E83C31" w:rsidRPr="00134378">
        <w:rPr>
          <w:b/>
          <w:sz w:val="28"/>
          <w:szCs w:val="28"/>
          <w:lang w:val="bg-BG"/>
        </w:rPr>
        <w:t xml:space="preserve"> ЗА ДЕЙНОСТТА НА НАРОДНО ЧИТАЛИЩЕ "ТРАКИЯ-</w:t>
      </w:r>
      <w:smartTag w:uri="urn:schemas-microsoft-com:office:smarttags" w:element="metricconverter">
        <w:smartTagPr>
          <w:attr w:name="ProductID" w:val="1930”"/>
        </w:smartTagPr>
        <w:r w:rsidR="00E83C31" w:rsidRPr="00134378">
          <w:rPr>
            <w:b/>
            <w:sz w:val="28"/>
            <w:szCs w:val="28"/>
            <w:lang w:val="bg-BG"/>
          </w:rPr>
          <w:t>1930”</w:t>
        </w:r>
      </w:smartTag>
      <w:r w:rsidR="00E83C31" w:rsidRPr="00134378">
        <w:rPr>
          <w:b/>
          <w:sz w:val="28"/>
          <w:szCs w:val="28"/>
          <w:lang w:val="bg-BG"/>
        </w:rPr>
        <w:t xml:space="preserve">  кв. ЛОЗОВО, гр. БУРГАС</w:t>
      </w:r>
    </w:p>
    <w:p w:rsidR="00E83C31" w:rsidRPr="00134378" w:rsidRDefault="00E83C31" w:rsidP="00E83C31">
      <w:pPr>
        <w:ind w:left="2880" w:firstLine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  201</w:t>
      </w:r>
      <w:r w:rsidR="009B29D0">
        <w:rPr>
          <w:b/>
          <w:sz w:val="28"/>
          <w:szCs w:val="28"/>
          <w:lang w:val="bg-BG"/>
        </w:rPr>
        <w:t>9</w:t>
      </w:r>
      <w:r w:rsidRPr="00134378">
        <w:rPr>
          <w:b/>
          <w:sz w:val="28"/>
          <w:szCs w:val="28"/>
          <w:lang w:val="bg-BG"/>
        </w:rPr>
        <w:t xml:space="preserve"> год.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Pr="006660AF" w:rsidRDefault="00E83C31" w:rsidP="006660AF">
      <w:pPr>
        <w:pStyle w:val="ListParagraph"/>
        <w:numPr>
          <w:ilvl w:val="0"/>
          <w:numId w:val="2"/>
        </w:numPr>
        <w:rPr>
          <w:b/>
          <w:sz w:val="26"/>
          <w:szCs w:val="26"/>
          <w:lang w:val="bg-BG"/>
        </w:rPr>
      </w:pPr>
      <w:r w:rsidRPr="006660AF">
        <w:rPr>
          <w:b/>
          <w:sz w:val="26"/>
          <w:szCs w:val="26"/>
          <w:lang w:val="bg-BG"/>
        </w:rPr>
        <w:t>УВОД</w:t>
      </w:r>
    </w:p>
    <w:p w:rsidR="006660AF" w:rsidRPr="006660AF" w:rsidRDefault="006660AF" w:rsidP="006660AF">
      <w:pPr>
        <w:pStyle w:val="ListParagraph"/>
        <w:ind w:left="1080"/>
        <w:rPr>
          <w:b/>
          <w:sz w:val="26"/>
          <w:szCs w:val="26"/>
          <w:lang w:val="bg-BG"/>
        </w:rPr>
      </w:pPr>
    </w:p>
    <w:p w:rsidR="00E83C31" w:rsidRPr="005056C7" w:rsidRDefault="00E83C31" w:rsidP="006660AF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НЧ „Тракия-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е основано през 1930г. В продължение на </w:t>
      </w:r>
      <w:r w:rsidR="006660AF">
        <w:rPr>
          <w:sz w:val="26"/>
          <w:szCs w:val="26"/>
          <w:lang w:val="bg-BG"/>
        </w:rPr>
        <w:t xml:space="preserve">повече от </w:t>
      </w:r>
      <w:r>
        <w:rPr>
          <w:sz w:val="26"/>
          <w:szCs w:val="26"/>
          <w:lang w:val="bg-BG"/>
        </w:rPr>
        <w:t>8</w:t>
      </w:r>
      <w:r w:rsidRPr="0053663F">
        <w:rPr>
          <w:sz w:val="26"/>
          <w:szCs w:val="26"/>
          <w:lang w:val="ru-RU"/>
        </w:rPr>
        <w:t>5</w:t>
      </w:r>
      <w:r w:rsidRPr="005056C7">
        <w:rPr>
          <w:sz w:val="26"/>
          <w:szCs w:val="26"/>
          <w:lang w:val="bg-BG"/>
        </w:rPr>
        <w:t xml:space="preserve"> години развива културно-просветна дейност и достолепно отстоява  присъствието си в сърцата на жителите на кв.Лозово.</w:t>
      </w:r>
      <w:r w:rsidRPr="00622E45">
        <w:rPr>
          <w:sz w:val="26"/>
          <w:szCs w:val="26"/>
          <w:lang w:val="ru-RU"/>
        </w:rPr>
        <w:t xml:space="preserve"> </w:t>
      </w:r>
      <w:r w:rsidRPr="005056C7">
        <w:rPr>
          <w:sz w:val="26"/>
          <w:szCs w:val="26"/>
          <w:lang w:val="bg-BG"/>
        </w:rPr>
        <w:t>Дейността  му се развива в три насоки: библиотечно-информационна,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 xml:space="preserve">любителска художествено-творческа и културна. Чрез </w:t>
      </w:r>
      <w:r>
        <w:rPr>
          <w:sz w:val="26"/>
          <w:szCs w:val="26"/>
          <w:lang w:val="bg-BG"/>
        </w:rPr>
        <w:t>книж</w:t>
      </w:r>
      <w:r w:rsidRPr="005056C7">
        <w:rPr>
          <w:sz w:val="26"/>
          <w:szCs w:val="26"/>
          <w:lang w:val="bg-BG"/>
        </w:rPr>
        <w:t>ния си фонд,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библиотеката запълва информационните нужди на читателите  от всички възрасти,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като поддържа общодостъпна библиотека с читалня.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Читалището е организатор на културни</w:t>
      </w:r>
      <w:r>
        <w:rPr>
          <w:sz w:val="26"/>
          <w:szCs w:val="26"/>
          <w:lang w:val="bg-BG"/>
        </w:rPr>
        <w:t xml:space="preserve"> прояви</w:t>
      </w:r>
      <w:r w:rsidRPr="005056C7">
        <w:rPr>
          <w:sz w:val="26"/>
          <w:szCs w:val="26"/>
          <w:lang w:val="bg-BG"/>
        </w:rPr>
        <w:t>, местни празници и чествания.</w:t>
      </w:r>
    </w:p>
    <w:p w:rsidR="00E83C31" w:rsidRDefault="00E83C31" w:rsidP="00E83C31">
      <w:pPr>
        <w:ind w:firstLine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firstLine="72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2. </w:t>
      </w:r>
      <w:r w:rsidRPr="00FA1065">
        <w:rPr>
          <w:b/>
          <w:sz w:val="26"/>
          <w:szCs w:val="26"/>
          <w:lang w:val="bg-BG"/>
        </w:rPr>
        <w:t>АНАЛИЗ</w:t>
      </w: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СИЛНИ СТРАНИ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>-Запазени са, обогатени и развити народните обичаи и традиции като: кукерски игри, лазаруване, коледуване и др.</w:t>
      </w:r>
    </w:p>
    <w:p w:rsidR="00E83C31" w:rsidRPr="00622E45" w:rsidRDefault="00E83C31" w:rsidP="00E83C3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bg-BG"/>
        </w:rPr>
        <w:tab/>
        <w:t>-Създадени са условия за развитие и изява на творческите способности на младото поколение,</w:t>
      </w:r>
      <w:r w:rsidRPr="00622E4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като се включват децата в различни занимания по интереси.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sz w:val="26"/>
          <w:szCs w:val="26"/>
          <w:lang w:val="ru-RU"/>
        </w:rPr>
        <w:tab/>
        <w:t>-</w:t>
      </w:r>
      <w:r>
        <w:rPr>
          <w:sz w:val="26"/>
          <w:szCs w:val="26"/>
          <w:lang w:val="bg-BG"/>
        </w:rPr>
        <w:t>Библиотечната дейност</w:t>
      </w:r>
    </w:p>
    <w:p w:rsidR="00E83C31" w:rsidRPr="00526D39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-Школата за народни хора и танци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СЛАБИ СТРАНИ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 w:rsidRPr="00903161">
        <w:rPr>
          <w:sz w:val="26"/>
          <w:szCs w:val="26"/>
          <w:lang w:val="bg-BG"/>
        </w:rPr>
        <w:t>Стара материална база, нуждаеща се от ремонт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-Недостатъчен финансов ресурс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 w:rsidRPr="00903161">
        <w:rPr>
          <w:sz w:val="26"/>
          <w:szCs w:val="26"/>
          <w:lang w:val="bg-BG"/>
        </w:rPr>
        <w:tab/>
        <w:t>-Липса на компютърни и интернет услуги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ПРЕДИМСТВА</w:t>
      </w:r>
    </w:p>
    <w:p w:rsidR="00E83C31" w:rsidRPr="00C60597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>
        <w:rPr>
          <w:sz w:val="26"/>
          <w:szCs w:val="26"/>
          <w:lang w:val="bg-BG"/>
        </w:rPr>
        <w:t>НЧ „ 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е единствен културен център в квартала, който работи целогодишно.</w:t>
      </w:r>
    </w:p>
    <w:p w:rsidR="00E83C31" w:rsidRPr="00FA1065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ЗАКОНОВА БАЗА</w:t>
      </w:r>
    </w:p>
    <w:p w:rsidR="00E83C31" w:rsidRPr="00533183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ab/>
      </w:r>
      <w:proofErr w:type="spellStart"/>
      <w:proofErr w:type="gramStart"/>
      <w:r w:rsidRPr="005B4A0E">
        <w:rPr>
          <w:sz w:val="26"/>
          <w:szCs w:val="26"/>
          <w:lang w:val="ru-RU"/>
        </w:rPr>
        <w:t>Читалището</w:t>
      </w:r>
      <w:proofErr w:type="spellEnd"/>
      <w:r w:rsidRPr="005B4A0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 xml:space="preserve"> ползва</w:t>
      </w:r>
      <w:proofErr w:type="gramEnd"/>
      <w:r>
        <w:rPr>
          <w:sz w:val="26"/>
          <w:szCs w:val="26"/>
          <w:lang w:val="bg-BG"/>
        </w:rPr>
        <w:t xml:space="preserve"> публична общинска собственост като за дейността си       се ръководи от Закона за народните читалища, Устава на читалището, Закона за обществените библиотеки и Вътрешните правила за финансово управление и контрол </w:t>
      </w:r>
    </w:p>
    <w:p w:rsidR="00E83C31" w:rsidRDefault="00E83C31" w:rsidP="00E83C31">
      <w:pPr>
        <w:jc w:val="both"/>
        <w:rPr>
          <w:b/>
          <w:sz w:val="26"/>
          <w:szCs w:val="26"/>
          <w:lang w:val="bg-BG"/>
        </w:rPr>
      </w:pPr>
    </w:p>
    <w:p w:rsidR="009B29D0" w:rsidRDefault="009B29D0" w:rsidP="00E83C31">
      <w:pPr>
        <w:jc w:val="both"/>
        <w:rPr>
          <w:b/>
          <w:sz w:val="26"/>
          <w:szCs w:val="26"/>
          <w:lang w:val="bg-BG"/>
        </w:rPr>
      </w:pPr>
    </w:p>
    <w:p w:rsidR="009B29D0" w:rsidRDefault="009B29D0" w:rsidP="00E83C31">
      <w:pPr>
        <w:jc w:val="both"/>
        <w:rPr>
          <w:b/>
          <w:sz w:val="26"/>
          <w:szCs w:val="26"/>
          <w:lang w:val="bg-BG"/>
        </w:rPr>
      </w:pPr>
    </w:p>
    <w:p w:rsidR="009B29D0" w:rsidRPr="009B29D0" w:rsidRDefault="00E83C31" w:rsidP="00E83C31">
      <w:pPr>
        <w:jc w:val="both"/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lastRenderedPageBreak/>
        <w:t>● МИСИЯ</w:t>
      </w:r>
    </w:p>
    <w:p w:rsidR="00E83C31" w:rsidRPr="00573B8E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BE0EDB">
        <w:rPr>
          <w:sz w:val="26"/>
          <w:szCs w:val="26"/>
          <w:lang w:val="bg-BG"/>
        </w:rPr>
        <w:t xml:space="preserve">Мисията на читалището е ориентирана към </w:t>
      </w:r>
      <w:r w:rsidRPr="00573B8E">
        <w:rPr>
          <w:sz w:val="26"/>
          <w:szCs w:val="26"/>
          <w:lang w:val="bg-BG"/>
        </w:rPr>
        <w:t xml:space="preserve"> с</w:t>
      </w:r>
      <w:r>
        <w:rPr>
          <w:sz w:val="26"/>
          <w:szCs w:val="26"/>
          <w:lang w:val="bg-BG"/>
        </w:rPr>
        <w:t>ъхраняване и развитие на българските традиции и народни обичаи, разширяване на съдържателния и социален обхват на читалищната дейност за привличане на по-широк кръг от населението и в същото време да се утвърди като съвременен културен център.</w:t>
      </w:r>
    </w:p>
    <w:p w:rsidR="00E83C31" w:rsidRPr="00622E45" w:rsidRDefault="00E83C31" w:rsidP="00E83C31">
      <w:pPr>
        <w:jc w:val="both"/>
        <w:rPr>
          <w:b/>
          <w:sz w:val="26"/>
          <w:szCs w:val="26"/>
          <w:lang w:val="ru-RU"/>
        </w:rPr>
      </w:pPr>
    </w:p>
    <w:p w:rsidR="00E83C31" w:rsidRPr="00622E45" w:rsidRDefault="00E83C31" w:rsidP="00E83C31">
      <w:pPr>
        <w:rPr>
          <w:b/>
          <w:sz w:val="26"/>
          <w:szCs w:val="26"/>
          <w:lang w:val="ru-RU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ВИЗИЯ</w:t>
      </w:r>
    </w:p>
    <w:p w:rsidR="00E83C31" w:rsidRPr="00EE7DA5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EE7DA5">
        <w:rPr>
          <w:sz w:val="26"/>
          <w:szCs w:val="26"/>
          <w:lang w:val="bg-BG"/>
        </w:rPr>
        <w:t xml:space="preserve">Със своята </w:t>
      </w:r>
      <w:r>
        <w:rPr>
          <w:sz w:val="26"/>
          <w:szCs w:val="26"/>
          <w:lang w:val="bg-BG"/>
        </w:rPr>
        <w:t>културно – просветна дейност читалището работи за съхраняването на българския дух, език и култура.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Чрез реализиране на целите, описани в устава, успешно да задоволява потребностите на жителите на кв.Лозово.</w:t>
      </w:r>
    </w:p>
    <w:p w:rsidR="00E83C31" w:rsidRPr="00EE7DA5" w:rsidRDefault="00E83C31" w:rsidP="00E83C31">
      <w:pPr>
        <w:jc w:val="both"/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ЦЕННОСТИ</w:t>
      </w:r>
    </w:p>
    <w:p w:rsidR="00E83C31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Включването на децата в разнообразната читалищна дейност създава условия за откриване, развитие и изява на творческите им способности.</w:t>
      </w:r>
    </w:p>
    <w:p w:rsidR="00E83C31" w:rsidRPr="00E23049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Изпълненията на любителските</w:t>
      </w:r>
      <w:r w:rsidRPr="00E23049">
        <w:rPr>
          <w:sz w:val="26"/>
          <w:szCs w:val="26"/>
          <w:lang w:val="bg-BG"/>
        </w:rPr>
        <w:t xml:space="preserve"> състави имат за цел да приобщят децата към чудния свят на музикалното и танцовото изкуство, фолклора и традициите. 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ab/>
      </w:r>
      <w:r>
        <w:rPr>
          <w:sz w:val="26"/>
          <w:szCs w:val="26"/>
          <w:lang w:val="bg-BG"/>
        </w:rPr>
        <w:t>Възпитаване на любов към книгата.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</w:p>
    <w:p w:rsidR="00E83C31" w:rsidRPr="00EE7DA5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ОСНОВНИ ЦЕЛИ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Основните цели на НЧ”Тракия-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са да задоволяват потребностите на жителите на кв. Лозово, свързани с развитие и обогатяване на културния живот, социалната и образователната дейност в квартала;</w:t>
      </w:r>
    </w:p>
    <w:p w:rsidR="00E83C31" w:rsidRDefault="00E83C31" w:rsidP="00E83C31">
      <w:pPr>
        <w:ind w:left="720"/>
        <w:jc w:val="both"/>
        <w:rPr>
          <w:b/>
          <w:sz w:val="26"/>
          <w:szCs w:val="26"/>
          <w:lang w:val="bg-BG"/>
        </w:rPr>
      </w:pPr>
      <w:r w:rsidRPr="00944169">
        <w:rPr>
          <w:sz w:val="26"/>
          <w:szCs w:val="26"/>
          <w:lang w:val="bg-BG"/>
        </w:rPr>
        <w:t>-Запазване</w:t>
      </w:r>
      <w:r>
        <w:rPr>
          <w:sz w:val="26"/>
          <w:szCs w:val="26"/>
          <w:lang w:val="bg-BG"/>
        </w:rPr>
        <w:t>, обогатяване и развитие</w:t>
      </w:r>
      <w:r w:rsidRPr="00944169">
        <w:rPr>
          <w:sz w:val="26"/>
          <w:szCs w:val="26"/>
          <w:lang w:val="bg-BG"/>
        </w:rPr>
        <w:t xml:space="preserve"> на народните обичаи и традиции в кв.Лозово като: </w:t>
      </w:r>
      <w:r>
        <w:rPr>
          <w:sz w:val="26"/>
          <w:szCs w:val="26"/>
          <w:lang w:val="bg-BG"/>
        </w:rPr>
        <w:t>кукерски игри, лазаруване, коледуване</w:t>
      </w:r>
      <w:r>
        <w:rPr>
          <w:b/>
          <w:sz w:val="26"/>
          <w:szCs w:val="26"/>
          <w:lang w:val="bg-BG"/>
        </w:rPr>
        <w:t xml:space="preserve"> </w:t>
      </w:r>
      <w:r w:rsidRPr="00854C8B">
        <w:rPr>
          <w:sz w:val="26"/>
          <w:szCs w:val="26"/>
          <w:lang w:val="bg-BG"/>
        </w:rPr>
        <w:t>и др.</w:t>
      </w:r>
      <w:r>
        <w:rPr>
          <w:sz w:val="26"/>
          <w:szCs w:val="26"/>
          <w:lang w:val="bg-BG"/>
        </w:rPr>
        <w:t>;</w:t>
      </w:r>
    </w:p>
    <w:p w:rsidR="00E83C31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-В</w:t>
      </w:r>
      <w:r w:rsidRPr="00843200">
        <w:rPr>
          <w:sz w:val="26"/>
          <w:szCs w:val="26"/>
          <w:lang w:val="bg-BG"/>
        </w:rPr>
        <w:t xml:space="preserve">ъзпитаване </w:t>
      </w:r>
      <w:r>
        <w:rPr>
          <w:sz w:val="26"/>
          <w:szCs w:val="26"/>
          <w:lang w:val="bg-BG"/>
        </w:rPr>
        <w:t>и утвърждаване на националното ни самосъзнание</w:t>
      </w:r>
    </w:p>
    <w:p w:rsidR="00E83C31" w:rsidRPr="00843200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-Разширяване знанията на гражданите и приобщаване към ценностите и постиженията на науката, изкуството и културата</w:t>
      </w:r>
    </w:p>
    <w:p w:rsidR="00E83C31" w:rsidRDefault="00E83C31" w:rsidP="00E83C31">
      <w:pPr>
        <w:ind w:left="720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-</w:t>
      </w:r>
      <w:r w:rsidRPr="00FC5F89">
        <w:rPr>
          <w:sz w:val="26"/>
          <w:szCs w:val="26"/>
          <w:lang w:val="bg-BG"/>
        </w:rPr>
        <w:t>Осигуряване на достъп до информация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A040EF" w:rsidRPr="00FA1065" w:rsidRDefault="00A040EF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ДЕЙНОСТИ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firstLine="708"/>
        <w:jc w:val="both"/>
        <w:rPr>
          <w:sz w:val="26"/>
          <w:szCs w:val="26"/>
          <w:lang w:val="bg-BG"/>
        </w:rPr>
      </w:pPr>
      <w:r w:rsidRPr="007545A4">
        <w:rPr>
          <w:sz w:val="26"/>
          <w:szCs w:val="26"/>
          <w:lang w:val="bg-BG"/>
        </w:rPr>
        <w:t xml:space="preserve">Една </w:t>
      </w:r>
      <w:r>
        <w:rPr>
          <w:sz w:val="26"/>
          <w:szCs w:val="26"/>
          <w:lang w:val="bg-BG"/>
        </w:rPr>
        <w:t>от основните дейности на читалището е читалищната библиотека.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Тя се ползва с голям интерес от преобладаващото младо население в квартала.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За съжаление през последните години средствата за закупуване на нови книги са крайно недостатъчни, за да се задоволят читателските потребности и интереси.</w:t>
      </w:r>
      <w:r w:rsidRPr="008F4C32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Това е и единствената библиотека в квартала, която учениците ползват за разработването на теми, есета, доклади, реферати , решаване на тестове по математика и литература. Затова е необходимо да се обогатява непрекъснато библиотечния фонд с нови </w:t>
      </w:r>
      <w:r>
        <w:rPr>
          <w:sz w:val="26"/>
          <w:szCs w:val="26"/>
          <w:lang w:val="bg-BG"/>
        </w:rPr>
        <w:lastRenderedPageBreak/>
        <w:t>справочници, енциклоп</w:t>
      </w:r>
      <w:r w:rsidR="006660AF">
        <w:rPr>
          <w:sz w:val="26"/>
          <w:szCs w:val="26"/>
          <w:lang w:val="bg-BG"/>
        </w:rPr>
        <w:t xml:space="preserve">едии, есета, тестове и др. </w:t>
      </w:r>
      <w:r>
        <w:rPr>
          <w:sz w:val="26"/>
          <w:szCs w:val="26"/>
          <w:lang w:val="bg-BG"/>
        </w:rPr>
        <w:t>Те изискват по-голям финансов ресурс , който е непосилен за бюджета на читалището. В тази насока се разработват проекти за попълване на библиотечния фонд.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Традиция са организираните от читалището празници, изложби и народни обичаи   като: 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Кукеровден – кукерски игри;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- 1-ви март – изработка на мартенички, изложба, закичване за здраве;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- 8-ми март – празник с жените от квартала; </w:t>
      </w:r>
    </w:p>
    <w:p w:rsidR="00E83C31" w:rsidRPr="00B26C4D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-Първа пролет – екоакция „Чист и приветлив Бургас” – почистване на зелените  площи около библиотеката и парка на квартала;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FD429B">
        <w:rPr>
          <w:sz w:val="26"/>
          <w:szCs w:val="26"/>
          <w:lang w:val="bg-BG"/>
        </w:rPr>
        <w:t>-Л</w:t>
      </w:r>
      <w:r>
        <w:rPr>
          <w:sz w:val="26"/>
          <w:szCs w:val="26"/>
          <w:lang w:val="bg-BG"/>
        </w:rPr>
        <w:t>азаровден –народен обичай - лазарски песни и игри във всеки дом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-Ден на книгата – Запознаване с живота и творчеството на детски писатели- мероприятието се провежда с деца от детската градина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-„Шарен, писан Великден „– Велики четвъртък – боядисване и украса на яйца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-Подреждане на Великденска изложба – обредни хлябове, козунаци, майсторски нашарени яйца, хармонично допълнени с етнографска експозиция, плетива, тъкани и цветя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Ден на Земята –окопаване и засаждане на дръвчета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-„Тайнството на Библиотеката” – първи библиотечен урок на децата от предучилищна възраст към ОДЗ №11, филиал Лозово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-24-ти  май – Ден на българската просвета и култура и на славянската писменост  и Празник на кв. Лозово – Концертна програма 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- 1-ви юни – Ден на детето – детско шоу с клоун, фокуси, музика, забавни игри, много изненади и награди</w:t>
      </w:r>
    </w:p>
    <w:p w:rsidR="00E83C31" w:rsidRPr="00B633ED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спортни игри на открито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-„Здравей, Лято!”- насърчаване на дейности за пълноценното оползотворяване свободното време на децата и младежите </w:t>
      </w:r>
    </w:p>
    <w:p w:rsidR="00E83C31" w:rsidRPr="007B29BE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-1-ви ноември – Ден на нар. будители – беседа, витрина</w:t>
      </w:r>
    </w:p>
    <w:p w:rsidR="00E83C31" w:rsidRPr="001D4E06" w:rsidRDefault="00E83C31" w:rsidP="00E83C31">
      <w:pPr>
        <w:ind w:firstLine="720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>-</w:t>
      </w:r>
      <w:r w:rsidRPr="00622E45">
        <w:rPr>
          <w:sz w:val="26"/>
          <w:szCs w:val="26"/>
          <w:lang w:val="ru-RU"/>
        </w:rPr>
        <w:t>1-</w:t>
      </w:r>
      <w:r>
        <w:rPr>
          <w:sz w:val="26"/>
          <w:szCs w:val="26"/>
          <w:lang w:val="bg-BG"/>
        </w:rPr>
        <w:t xml:space="preserve">ви декември – Световен ден на борбата срещу СПИН – здравна беседа с младежите </w:t>
      </w:r>
      <w:proofErr w:type="gramStart"/>
      <w:r>
        <w:rPr>
          <w:sz w:val="26"/>
          <w:szCs w:val="26"/>
          <w:lang w:val="bg-BG"/>
        </w:rPr>
        <w:t>на тема</w:t>
      </w:r>
      <w:proofErr w:type="gramEnd"/>
      <w:r>
        <w:rPr>
          <w:sz w:val="26"/>
          <w:szCs w:val="26"/>
          <w:lang w:val="bg-BG"/>
        </w:rPr>
        <w:t xml:space="preserve"> СПИН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bookmarkStart w:id="0" w:name="_GoBack"/>
      <w:bookmarkEnd w:id="0"/>
      <w:r>
        <w:rPr>
          <w:b/>
          <w:sz w:val="26"/>
          <w:szCs w:val="26"/>
          <w:lang w:val="bg-BG"/>
        </w:rPr>
        <w:t>-</w:t>
      </w:r>
      <w:r>
        <w:rPr>
          <w:sz w:val="26"/>
          <w:szCs w:val="26"/>
          <w:lang w:val="bg-BG"/>
        </w:rPr>
        <w:t xml:space="preserve">Коледуване – народна традиция – Коледари </w:t>
      </w:r>
      <w:proofErr w:type="spellStart"/>
      <w:r w:rsidRPr="00622E45">
        <w:rPr>
          <w:sz w:val="26"/>
          <w:szCs w:val="26"/>
          <w:lang w:val="ru-RU"/>
        </w:rPr>
        <w:t>обх</w:t>
      </w:r>
      <w:proofErr w:type="spellEnd"/>
      <w:r>
        <w:rPr>
          <w:sz w:val="26"/>
          <w:szCs w:val="26"/>
          <w:lang w:val="bg-BG"/>
        </w:rPr>
        <w:t>ождат домовете като пеят коледарски песни и отправят пожелания на домакините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-Посрещане на Дядо Коледа - детски празник 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5D5B6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продължение на</w:t>
      </w:r>
      <w:r w:rsidR="006D347C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4 год. към дейността на читалището успешно функционира клуб</w:t>
      </w:r>
      <w:r w:rsidR="00E83C31">
        <w:rPr>
          <w:sz w:val="26"/>
          <w:szCs w:val="26"/>
          <w:lang w:val="bg-BG"/>
        </w:rPr>
        <w:t xml:space="preserve"> за изучаване на български народни хора и танци.</w:t>
      </w:r>
      <w:r w:rsidR="00E83C31" w:rsidRPr="00E159A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Клубът</w:t>
      </w:r>
      <w:r w:rsidR="00E83C31">
        <w:rPr>
          <w:sz w:val="26"/>
          <w:szCs w:val="26"/>
          <w:lang w:val="bg-BG"/>
        </w:rPr>
        <w:t xml:space="preserve"> се посещава с голям интерес от различни възрастови групи.</w:t>
      </w:r>
    </w:p>
    <w:p w:rsidR="00A040EF" w:rsidRDefault="00A040EF" w:rsidP="00E83C31">
      <w:pPr>
        <w:rPr>
          <w:sz w:val="26"/>
          <w:szCs w:val="26"/>
          <w:lang w:val="bg-BG"/>
        </w:rPr>
      </w:pPr>
    </w:p>
    <w:p w:rsidR="00A040EF" w:rsidRPr="00511D11" w:rsidRDefault="00A040EF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От месец септември 2016 г. открихме  клуб „Аеробика“ за любителите на спорта.</w:t>
      </w: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A040EF" w:rsidRDefault="00A040EF" w:rsidP="00E83C31">
      <w:pPr>
        <w:rPr>
          <w:b/>
          <w:sz w:val="26"/>
          <w:szCs w:val="26"/>
          <w:lang w:val="bg-BG"/>
        </w:rPr>
      </w:pPr>
    </w:p>
    <w:p w:rsidR="006D347C" w:rsidRPr="00CD3550" w:rsidRDefault="006D347C" w:rsidP="00E83C31">
      <w:pPr>
        <w:rPr>
          <w:b/>
          <w:sz w:val="26"/>
          <w:szCs w:val="26"/>
          <w:lang w:val="bg-BG"/>
        </w:rPr>
      </w:pPr>
    </w:p>
    <w:p w:rsidR="00E83C31" w:rsidRPr="00A040EF" w:rsidRDefault="00E83C31" w:rsidP="00A040EF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lastRenderedPageBreak/>
        <w:t>ФИНАНСИРАНЕ НА ДЕЙНОСТИ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Предложение за издръжка на дейности от държавната субсидия за читалището както следва: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sz w:val="26"/>
          <w:szCs w:val="26"/>
          <w:lang w:val="bg-BG"/>
        </w:rPr>
      </w:pPr>
    </w:p>
    <w:tbl>
      <w:tblPr>
        <w:tblStyle w:val="TableGrid"/>
        <w:tblW w:w="8160" w:type="dxa"/>
        <w:tblInd w:w="588" w:type="dxa"/>
        <w:tblLook w:val="01E0" w:firstRow="1" w:lastRow="1" w:firstColumn="1" w:lastColumn="1" w:noHBand="0" w:noVBand="0"/>
      </w:tblPr>
      <w:tblGrid>
        <w:gridCol w:w="840"/>
        <w:gridCol w:w="5400"/>
        <w:gridCol w:w="1920"/>
      </w:tblGrid>
      <w:tr w:rsidR="00E83C31" w:rsidRPr="00CE69DF" w:rsidTr="005A70C5">
        <w:tc>
          <w:tcPr>
            <w:tcW w:w="84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№</w:t>
            </w:r>
          </w:p>
        </w:tc>
        <w:tc>
          <w:tcPr>
            <w:tcW w:w="540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Вид дейност:</w:t>
            </w:r>
          </w:p>
        </w:tc>
        <w:tc>
          <w:tcPr>
            <w:tcW w:w="1920" w:type="dxa"/>
          </w:tcPr>
          <w:p w:rsidR="00E83C31" w:rsidRPr="00CE69DF" w:rsidRDefault="006D347C" w:rsidP="005A70C5">
            <w:pPr>
              <w:jc w:val="center"/>
              <w:rPr>
                <w:b/>
                <w:color w:val="000000"/>
                <w:sz w:val="26"/>
                <w:szCs w:val="26"/>
                <w:lang w:val="bg-BG"/>
              </w:rPr>
            </w:pPr>
            <w:r w:rsidRPr="00CE69DF">
              <w:rPr>
                <w:b/>
                <w:color w:val="000000"/>
                <w:sz w:val="26"/>
                <w:szCs w:val="26"/>
                <w:lang w:val="bg-BG"/>
              </w:rPr>
              <w:t>Г</w:t>
            </w:r>
            <w:r w:rsidR="00E83C31" w:rsidRPr="00CE69DF">
              <w:rPr>
                <w:b/>
                <w:color w:val="000000"/>
                <w:sz w:val="26"/>
                <w:szCs w:val="26"/>
                <w:lang w:val="bg-BG"/>
              </w:rPr>
              <w:t>одишно</w:t>
            </w:r>
          </w:p>
        </w:tc>
      </w:tr>
      <w:tr w:rsidR="00E83C31" w:rsidTr="005A70C5">
        <w:tc>
          <w:tcPr>
            <w:tcW w:w="84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1.</w:t>
            </w:r>
          </w:p>
        </w:tc>
        <w:tc>
          <w:tcPr>
            <w:tcW w:w="5400" w:type="dxa"/>
          </w:tcPr>
          <w:p w:rsidR="00E83C31" w:rsidRPr="0046727F" w:rsidRDefault="00E83C31" w:rsidP="005A70C5">
            <w:pPr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Издръжка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1.1.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Ел.енергия и ВиК</w:t>
            </w:r>
          </w:p>
        </w:tc>
        <w:tc>
          <w:tcPr>
            <w:tcW w:w="1920" w:type="dxa"/>
          </w:tcPr>
          <w:p w:rsidR="00E83C31" w:rsidRDefault="00E83C31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500</w:t>
            </w: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1.2.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Телефон и интернет</w:t>
            </w:r>
          </w:p>
        </w:tc>
        <w:tc>
          <w:tcPr>
            <w:tcW w:w="1920" w:type="dxa"/>
          </w:tcPr>
          <w:p w:rsidR="00E83C31" w:rsidRDefault="00E83C31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360</w:t>
            </w: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1.3.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Консумативи /канцеларски, хигиенни и други разходи/</w:t>
            </w:r>
          </w:p>
        </w:tc>
        <w:tc>
          <w:tcPr>
            <w:tcW w:w="1920" w:type="dxa"/>
          </w:tcPr>
          <w:p w:rsidR="00E83C31" w:rsidRDefault="00E83C31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120</w:t>
            </w: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1.4.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СОТ, застраховки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1.5.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Текущи ремонти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1.5. 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Командировки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5A70C5">
        <w:tc>
          <w:tcPr>
            <w:tcW w:w="84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2.</w:t>
            </w:r>
          </w:p>
        </w:tc>
        <w:tc>
          <w:tcPr>
            <w:tcW w:w="5400" w:type="dxa"/>
          </w:tcPr>
          <w:p w:rsidR="00E83C31" w:rsidRPr="0046727F" w:rsidRDefault="00E83C31" w:rsidP="005A70C5">
            <w:pPr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Дейности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2.1. 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Библиотечна 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       1000</w:t>
            </w: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- книги</w:t>
            </w:r>
          </w:p>
        </w:tc>
        <w:tc>
          <w:tcPr>
            <w:tcW w:w="1920" w:type="dxa"/>
          </w:tcPr>
          <w:p w:rsidR="00E83C31" w:rsidRDefault="00E83C31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800</w:t>
            </w: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- годишен абонамент /</w:t>
            </w:r>
            <w:r w:rsidRPr="00B55BF5">
              <w:rPr>
                <w:i/>
                <w:sz w:val="26"/>
                <w:szCs w:val="26"/>
                <w:lang w:val="bg-BG"/>
              </w:rPr>
              <w:t>ДВ, ежедневник, списания за ученици/</w:t>
            </w:r>
          </w:p>
        </w:tc>
        <w:tc>
          <w:tcPr>
            <w:tcW w:w="1920" w:type="dxa"/>
          </w:tcPr>
          <w:p w:rsidR="00E83C31" w:rsidRDefault="00E83C31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200</w:t>
            </w: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- Софтуер и подръжка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2.2. 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Любителски състави</w:t>
            </w:r>
          </w:p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</w:t>
            </w:r>
            <w:r w:rsidRPr="00B55BF5">
              <w:rPr>
                <w:i/>
                <w:sz w:val="26"/>
                <w:szCs w:val="26"/>
                <w:lang w:val="bg-BG"/>
              </w:rPr>
              <w:t>/ гр. договори и осигуровки/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2.3.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Организиране и провеждане на културни прояви </w:t>
            </w:r>
          </w:p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/ </w:t>
            </w:r>
            <w:r w:rsidRPr="00B55BF5">
              <w:rPr>
                <w:i/>
                <w:sz w:val="26"/>
                <w:szCs w:val="26"/>
                <w:lang w:val="bg-BG"/>
              </w:rPr>
              <w:t>хонорари и материали/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  <w:p w:rsidR="00E83C31" w:rsidRDefault="00E83C31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2000</w:t>
            </w:r>
          </w:p>
        </w:tc>
      </w:tr>
      <w:tr w:rsidR="00E83C31" w:rsidTr="005A70C5">
        <w:tc>
          <w:tcPr>
            <w:tcW w:w="84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3.</w:t>
            </w:r>
          </w:p>
        </w:tc>
        <w:tc>
          <w:tcPr>
            <w:tcW w:w="5400" w:type="dxa"/>
          </w:tcPr>
          <w:p w:rsidR="00E83C31" w:rsidRPr="0046727F" w:rsidRDefault="00E83C31" w:rsidP="005A70C5">
            <w:pPr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ФРЗ</w:t>
            </w:r>
          </w:p>
        </w:tc>
        <w:tc>
          <w:tcPr>
            <w:tcW w:w="1920" w:type="dxa"/>
          </w:tcPr>
          <w:p w:rsidR="00E83C31" w:rsidRDefault="006D347C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</w:rPr>
              <w:t>9 5</w:t>
            </w:r>
            <w:r w:rsidR="00E83C31">
              <w:rPr>
                <w:sz w:val="26"/>
                <w:szCs w:val="26"/>
                <w:lang w:val="bg-BG"/>
              </w:rPr>
              <w:t>00</w:t>
            </w:r>
          </w:p>
        </w:tc>
      </w:tr>
      <w:tr w:rsidR="00E83C31" w:rsidTr="005A70C5">
        <w:tc>
          <w:tcPr>
            <w:tcW w:w="84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4.</w:t>
            </w:r>
          </w:p>
        </w:tc>
        <w:tc>
          <w:tcPr>
            <w:tcW w:w="5400" w:type="dxa"/>
          </w:tcPr>
          <w:p w:rsidR="00E83C31" w:rsidRPr="0046727F" w:rsidRDefault="00E83C31" w:rsidP="005A70C5">
            <w:pPr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Осигурителни вноски</w:t>
            </w:r>
          </w:p>
        </w:tc>
        <w:tc>
          <w:tcPr>
            <w:tcW w:w="1920" w:type="dxa"/>
          </w:tcPr>
          <w:p w:rsidR="00E83C31" w:rsidRDefault="00E83C31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</w:t>
            </w:r>
            <w:r w:rsidR="006D347C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bg-BG"/>
              </w:rPr>
              <w:t>0</w:t>
            </w:r>
          </w:p>
        </w:tc>
      </w:tr>
      <w:tr w:rsidR="00E83C31" w:rsidTr="005A70C5">
        <w:tc>
          <w:tcPr>
            <w:tcW w:w="84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5.</w:t>
            </w:r>
          </w:p>
        </w:tc>
        <w:tc>
          <w:tcPr>
            <w:tcW w:w="5400" w:type="dxa"/>
          </w:tcPr>
          <w:p w:rsidR="00E83C31" w:rsidRDefault="00E83C31" w:rsidP="005A70C5">
            <w:pPr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Други - банкови преводи и такси</w:t>
            </w:r>
          </w:p>
        </w:tc>
        <w:tc>
          <w:tcPr>
            <w:tcW w:w="1920" w:type="dxa"/>
          </w:tcPr>
          <w:p w:rsidR="00E83C31" w:rsidRDefault="00B164DD" w:rsidP="005A70C5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  22</w:t>
            </w:r>
            <w:r w:rsidR="00E83C31">
              <w:rPr>
                <w:sz w:val="26"/>
                <w:szCs w:val="26"/>
                <w:lang w:val="bg-BG"/>
              </w:rPr>
              <w:t>0</w:t>
            </w:r>
          </w:p>
        </w:tc>
      </w:tr>
      <w:tr w:rsidR="00E83C31" w:rsidTr="005A70C5">
        <w:tc>
          <w:tcPr>
            <w:tcW w:w="84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400" w:type="dxa"/>
          </w:tcPr>
          <w:p w:rsidR="00E83C31" w:rsidRPr="0046727F" w:rsidRDefault="00E83C31" w:rsidP="005A70C5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ОБЩО:</w:t>
            </w:r>
          </w:p>
        </w:tc>
        <w:tc>
          <w:tcPr>
            <w:tcW w:w="1920" w:type="dxa"/>
          </w:tcPr>
          <w:p w:rsidR="00E83C31" w:rsidRDefault="00E83C31" w:rsidP="005A70C5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      1</w:t>
            </w:r>
            <w:r w:rsidR="006D347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bg-BG"/>
              </w:rPr>
              <w:t xml:space="preserve"> </w:t>
            </w:r>
            <w:r w:rsidR="006D347C">
              <w:rPr>
                <w:sz w:val="26"/>
                <w:szCs w:val="26"/>
              </w:rPr>
              <w:t>5</w:t>
            </w:r>
            <w:r w:rsidR="00B164D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bg-BG"/>
              </w:rPr>
              <w:t>0</w:t>
            </w:r>
          </w:p>
        </w:tc>
      </w:tr>
    </w:tbl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предложението не са заложени средства необходими за: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1. Капиталови разходи и поддръжка на ползваната материална база.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2. Собствен финансов принос за кандидатстване по програми и проекти.</w:t>
      </w:r>
    </w:p>
    <w:p w:rsidR="00E83C31" w:rsidRPr="00A47C3A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Забележка: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Средствата за книги са заложени на основание Закона за обществените библиотеки 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32"/>
          <w:szCs w:val="32"/>
          <w:lang w:val="ru-RU"/>
        </w:rPr>
      </w:pPr>
      <w:r w:rsidRPr="00622E45">
        <w:rPr>
          <w:b/>
          <w:sz w:val="32"/>
          <w:szCs w:val="32"/>
          <w:lang w:val="ru-RU"/>
        </w:rPr>
        <w:t>С уважение,</w:t>
      </w:r>
    </w:p>
    <w:p w:rsidR="00E83C31" w:rsidRDefault="00E83C31" w:rsidP="00E83C31">
      <w:pPr>
        <w:rPr>
          <w:b/>
          <w:sz w:val="32"/>
          <w:szCs w:val="32"/>
          <w:lang w:val="bg-BG"/>
        </w:rPr>
      </w:pPr>
    </w:p>
    <w:p w:rsidR="00E83C31" w:rsidRPr="00622E45" w:rsidRDefault="00E83C31" w:rsidP="00E83C31">
      <w:pPr>
        <w:rPr>
          <w:b/>
          <w:sz w:val="32"/>
          <w:szCs w:val="32"/>
          <w:lang w:val="ru-RU"/>
        </w:rPr>
      </w:pPr>
      <w:r w:rsidRPr="00622E45">
        <w:rPr>
          <w:b/>
          <w:sz w:val="32"/>
          <w:szCs w:val="32"/>
          <w:lang w:val="ru-RU"/>
        </w:rPr>
        <w:t xml:space="preserve">Стоянка </w:t>
      </w:r>
      <w:proofErr w:type="spellStart"/>
      <w:r w:rsidRPr="00622E45">
        <w:rPr>
          <w:b/>
          <w:sz w:val="32"/>
          <w:szCs w:val="32"/>
          <w:lang w:val="ru-RU"/>
        </w:rPr>
        <w:t>Алексиева</w:t>
      </w:r>
      <w:proofErr w:type="spellEnd"/>
    </w:p>
    <w:p w:rsidR="00B74099" w:rsidRPr="00A040EF" w:rsidRDefault="00E83C31">
      <w:pPr>
        <w:rPr>
          <w:lang w:val="bg-BG"/>
        </w:rPr>
      </w:pPr>
      <w:proofErr w:type="spellStart"/>
      <w:r w:rsidRPr="00622E45">
        <w:rPr>
          <w:b/>
          <w:i/>
          <w:sz w:val="32"/>
          <w:szCs w:val="32"/>
          <w:lang w:val="ru-RU"/>
        </w:rPr>
        <w:t>Секретар</w:t>
      </w:r>
      <w:proofErr w:type="spellEnd"/>
      <w:r w:rsidRPr="00622E45">
        <w:rPr>
          <w:b/>
          <w:i/>
          <w:sz w:val="32"/>
          <w:szCs w:val="32"/>
          <w:lang w:val="ru-RU"/>
        </w:rPr>
        <w:t xml:space="preserve"> на </w:t>
      </w:r>
      <w:proofErr w:type="spellStart"/>
      <w:proofErr w:type="gramStart"/>
      <w:r w:rsidRPr="00622E45">
        <w:rPr>
          <w:b/>
          <w:i/>
          <w:sz w:val="32"/>
          <w:szCs w:val="32"/>
          <w:lang w:val="ru-RU"/>
        </w:rPr>
        <w:t>читалище”Тракия</w:t>
      </w:r>
      <w:proofErr w:type="spellEnd"/>
      <w:proofErr w:type="gramEnd"/>
      <w:r>
        <w:rPr>
          <w:b/>
          <w:i/>
          <w:sz w:val="32"/>
          <w:szCs w:val="32"/>
          <w:lang w:val="bg-BG"/>
        </w:rPr>
        <w:t>-</w:t>
      </w:r>
      <w:smartTag w:uri="urn:schemas-microsoft-com:office:smarttags" w:element="metricconverter">
        <w:smartTagPr>
          <w:attr w:name="ProductID" w:val="1930”"/>
        </w:smartTagPr>
        <w:r>
          <w:rPr>
            <w:b/>
            <w:i/>
            <w:sz w:val="32"/>
            <w:szCs w:val="32"/>
            <w:lang w:val="bg-BG"/>
          </w:rPr>
          <w:t>1930</w:t>
        </w:r>
        <w:r w:rsidRPr="00622E45">
          <w:rPr>
            <w:b/>
            <w:i/>
            <w:sz w:val="32"/>
            <w:szCs w:val="32"/>
            <w:lang w:val="ru-RU"/>
          </w:rPr>
          <w:t>”</w:t>
        </w:r>
      </w:smartTag>
    </w:p>
    <w:sectPr w:rsidR="00B74099" w:rsidRPr="00A04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27E"/>
    <w:multiLevelType w:val="hybridMultilevel"/>
    <w:tmpl w:val="FA82E236"/>
    <w:lvl w:ilvl="0" w:tplc="92623B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B038BC"/>
    <w:multiLevelType w:val="hybridMultilevel"/>
    <w:tmpl w:val="4B160436"/>
    <w:lvl w:ilvl="0" w:tplc="2928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16781A"/>
    <w:rsid w:val="005D5B61"/>
    <w:rsid w:val="006171B8"/>
    <w:rsid w:val="006660AF"/>
    <w:rsid w:val="006C266D"/>
    <w:rsid w:val="006D347C"/>
    <w:rsid w:val="00873B32"/>
    <w:rsid w:val="009B29D0"/>
    <w:rsid w:val="00A040EF"/>
    <w:rsid w:val="00B164DD"/>
    <w:rsid w:val="00B74099"/>
    <w:rsid w:val="00E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3743046"/>
  <w15:chartTrackingRefBased/>
  <w15:docId w15:val="{5B4777D8-3CD3-4C5B-A241-3B2F9EE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C931-1A90-4CCC-94CB-7E2CEE33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2017-11-07T13:10:00Z</dcterms:created>
  <dcterms:modified xsi:type="dcterms:W3CDTF">2019-07-23T15:31:00Z</dcterms:modified>
</cp:coreProperties>
</file>